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37" w:rsidRDefault="00437937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437937" w:rsidRDefault="00437937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437937" w:rsidRDefault="00437937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701C5D">
        <w:rPr>
          <w:rFonts w:ascii="Arial Narrow" w:eastAsia="Calibri" w:hAnsi="Arial Narrow" w:cs="DokChamp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8048D5" wp14:editId="6276FBAD">
            <wp:simplePos x="0" y="0"/>
            <wp:positionH relativeFrom="margin">
              <wp:posOffset>381000</wp:posOffset>
            </wp:positionH>
            <wp:positionV relativeFrom="paragraph">
              <wp:posOffset>13335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701C5D">
        <w:rPr>
          <w:rFonts w:ascii="Arial Narrow" w:eastAsia="Calibri" w:hAnsi="Arial Narrow" w:cs="DokChampa"/>
          <w:sz w:val="24"/>
          <w:szCs w:val="24"/>
        </w:rPr>
        <w:t>REPUBLIKA HRVATSKA</w:t>
      </w: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701C5D">
        <w:rPr>
          <w:rFonts w:ascii="Arial Narrow" w:eastAsia="Calibri" w:hAnsi="Arial Narrow" w:cs="DokChampa"/>
          <w:sz w:val="24"/>
          <w:szCs w:val="24"/>
        </w:rPr>
        <w:t>ŽUPANIJA OSJEČKO-BARANJSKA</w:t>
      </w: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b/>
          <w:sz w:val="24"/>
          <w:szCs w:val="24"/>
        </w:rPr>
      </w:pPr>
      <w:r w:rsidRPr="00701C5D">
        <w:rPr>
          <w:rFonts w:ascii="Arial Narrow" w:eastAsia="Calibri" w:hAnsi="Arial Narrow" w:cs="DokChampa"/>
          <w:b/>
          <w:sz w:val="24"/>
          <w:szCs w:val="24"/>
        </w:rPr>
        <w:t>OSNOVNA ŠKOLA</w:t>
      </w: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b/>
          <w:sz w:val="24"/>
          <w:szCs w:val="24"/>
        </w:rPr>
      </w:pPr>
      <w:r w:rsidRPr="00701C5D">
        <w:rPr>
          <w:rFonts w:ascii="Arial Narrow" w:eastAsia="Calibri" w:hAnsi="Arial Narrow" w:cs="DokChampa"/>
          <w:b/>
          <w:sz w:val="24"/>
          <w:szCs w:val="24"/>
        </w:rPr>
        <w:t xml:space="preserve">JOSIPA JURJA STROSSMAYERA                                                        </w:t>
      </w: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b/>
          <w:sz w:val="24"/>
          <w:szCs w:val="24"/>
        </w:rPr>
      </w:pPr>
      <w:r w:rsidRPr="00701C5D">
        <w:rPr>
          <w:rFonts w:ascii="Arial Narrow" w:eastAsia="Calibri" w:hAnsi="Arial Narrow" w:cs="DokChampa"/>
          <w:b/>
          <w:sz w:val="24"/>
          <w:szCs w:val="24"/>
        </w:rPr>
        <w:t xml:space="preserve">KARDINALA ALOJZIJA STEPINCA </w:t>
      </w:r>
      <w:proofErr w:type="spellStart"/>
      <w:r w:rsidRPr="00701C5D">
        <w:rPr>
          <w:rFonts w:ascii="Arial Narrow" w:eastAsia="Calibri" w:hAnsi="Arial Narrow" w:cs="DokChampa"/>
          <w:b/>
          <w:sz w:val="24"/>
          <w:szCs w:val="24"/>
        </w:rPr>
        <w:t>bb</w:t>
      </w:r>
      <w:proofErr w:type="spellEnd"/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b/>
          <w:sz w:val="24"/>
          <w:szCs w:val="24"/>
        </w:rPr>
      </w:pPr>
      <w:r w:rsidRPr="00701C5D">
        <w:rPr>
          <w:rFonts w:ascii="Arial Narrow" w:eastAsia="Calibri" w:hAnsi="Arial Narrow" w:cs="DokChampa"/>
          <w:b/>
          <w:sz w:val="24"/>
          <w:szCs w:val="24"/>
        </w:rPr>
        <w:t>ĐURĐENOVAC</w:t>
      </w:r>
    </w:p>
    <w:p w:rsidR="00437937" w:rsidRPr="00437937" w:rsidRDefault="00437937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437937">
        <w:rPr>
          <w:rFonts w:ascii="Arial Narrow" w:eastAsia="Calibri" w:hAnsi="Arial Narrow" w:cs="DokChampa"/>
          <w:sz w:val="24"/>
          <w:szCs w:val="24"/>
        </w:rPr>
        <w:t>KLASA</w:t>
      </w:r>
      <w:r w:rsidR="00076B81">
        <w:rPr>
          <w:rFonts w:ascii="Arial Narrow" w:eastAsia="Calibri" w:hAnsi="Arial Narrow" w:cs="DokChampa"/>
          <w:sz w:val="24"/>
          <w:szCs w:val="24"/>
        </w:rPr>
        <w:t>:</w:t>
      </w:r>
      <w:r w:rsidRPr="00437937">
        <w:rPr>
          <w:rFonts w:ascii="Arial Narrow" w:eastAsia="Calibri" w:hAnsi="Arial Narrow" w:cs="DokChampa"/>
          <w:sz w:val="24"/>
          <w:szCs w:val="24"/>
        </w:rPr>
        <w:t>112-01/2</w:t>
      </w:r>
      <w:r w:rsidR="00701C5D">
        <w:rPr>
          <w:rFonts w:ascii="Arial Narrow" w:eastAsia="Calibri" w:hAnsi="Arial Narrow" w:cs="DokChampa"/>
          <w:sz w:val="24"/>
          <w:szCs w:val="24"/>
        </w:rPr>
        <w:t>2</w:t>
      </w:r>
      <w:r w:rsidRPr="00437937">
        <w:rPr>
          <w:rFonts w:ascii="Arial Narrow" w:eastAsia="Calibri" w:hAnsi="Arial Narrow" w:cs="DokChampa"/>
          <w:sz w:val="24"/>
          <w:szCs w:val="24"/>
        </w:rPr>
        <w:t>-01/</w:t>
      </w:r>
      <w:r w:rsidR="00701C5D">
        <w:rPr>
          <w:rFonts w:ascii="Arial Narrow" w:eastAsia="Calibri" w:hAnsi="Arial Narrow" w:cs="DokChampa"/>
          <w:sz w:val="24"/>
          <w:szCs w:val="24"/>
        </w:rPr>
        <w:t>07</w:t>
      </w:r>
    </w:p>
    <w:p w:rsidR="00437937" w:rsidRPr="00437937" w:rsidRDefault="00437937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437937">
        <w:rPr>
          <w:rFonts w:ascii="Arial Narrow" w:eastAsia="Calibri" w:hAnsi="Arial Narrow" w:cs="DokChampa"/>
          <w:sz w:val="24"/>
          <w:szCs w:val="24"/>
        </w:rPr>
        <w:t>URBROJ: 2149-8-2</w:t>
      </w:r>
      <w:r w:rsidR="00701C5D">
        <w:rPr>
          <w:rFonts w:ascii="Arial Narrow" w:eastAsia="Calibri" w:hAnsi="Arial Narrow" w:cs="DokChampa"/>
          <w:sz w:val="24"/>
          <w:szCs w:val="24"/>
        </w:rPr>
        <w:t>2</w:t>
      </w:r>
      <w:r w:rsidRPr="00437937">
        <w:rPr>
          <w:rFonts w:ascii="Arial Narrow" w:eastAsia="Calibri" w:hAnsi="Arial Narrow" w:cs="DokChampa"/>
          <w:sz w:val="24"/>
          <w:szCs w:val="24"/>
        </w:rPr>
        <w:t>-0</w:t>
      </w:r>
      <w:r w:rsidR="00701C5D">
        <w:rPr>
          <w:rFonts w:ascii="Arial Narrow" w:eastAsia="Calibri" w:hAnsi="Arial Narrow" w:cs="DokChampa"/>
          <w:sz w:val="24"/>
          <w:szCs w:val="24"/>
        </w:rPr>
        <w:t>2</w:t>
      </w:r>
    </w:p>
    <w:p w:rsidR="00437937" w:rsidRPr="00437937" w:rsidRDefault="00437937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437937">
        <w:rPr>
          <w:rFonts w:ascii="Arial Narrow" w:eastAsia="Calibri" w:hAnsi="Arial Narrow" w:cs="DokChampa"/>
          <w:sz w:val="24"/>
          <w:szCs w:val="24"/>
        </w:rPr>
        <w:t xml:space="preserve">Đurđenovac, </w:t>
      </w:r>
      <w:r w:rsidR="00701C5D">
        <w:rPr>
          <w:rFonts w:ascii="Arial Narrow" w:eastAsia="Calibri" w:hAnsi="Arial Narrow" w:cs="DokChampa"/>
          <w:sz w:val="24"/>
          <w:szCs w:val="24"/>
        </w:rPr>
        <w:t>3.listopada 2022.</w:t>
      </w:r>
    </w:p>
    <w:p w:rsidR="00437937" w:rsidRDefault="00437937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437937">
        <w:rPr>
          <w:rFonts w:ascii="Arial Narrow" w:eastAsia="Calibri" w:hAnsi="Arial Narrow" w:cs="DokChampa"/>
          <w:sz w:val="24"/>
        </w:rPr>
        <w:t xml:space="preserve">Na temelju članka 107. Zakona o odgoju i obrazovanju u osnovnoj i srednjoj školi (Narodne novine, broj 87/08., 86/09, 92/10.,105/10.,- </w:t>
      </w:r>
      <w:proofErr w:type="spellStart"/>
      <w:r w:rsidRPr="00437937">
        <w:rPr>
          <w:rFonts w:ascii="Arial Narrow" w:eastAsia="Calibri" w:hAnsi="Arial Narrow" w:cs="DokChampa"/>
          <w:sz w:val="24"/>
        </w:rPr>
        <w:t>ispr</w:t>
      </w:r>
      <w:proofErr w:type="spellEnd"/>
      <w:r w:rsidRPr="00437937">
        <w:rPr>
          <w:rFonts w:ascii="Arial Narrow" w:eastAsia="Calibri" w:hAnsi="Arial Narrow" w:cs="DokChampa"/>
          <w:sz w:val="24"/>
        </w:rPr>
        <w:t>, 90/11., 5/12,16/12. , 86/12., 94/13,136/14-RUSRH, 152/14, 7/17, 68/18,98/19 i 64/20)  i čl.8. Pravilnika o radu, te čl.5. i 6. Pravilnika o postupku zapošljavanja te procjeni i vrednovanju kandidata za zapošljavanje ( u daljnjem tekstu: Pravilnik) Osnovne škole Josipa Jurja Strossmayera, Đurđenovac, ravnatelj Osnovne škole Josipa Jurja Strossmayera, Đurđenovac, objavljuje</w:t>
      </w:r>
      <w:r w:rsidRPr="00437937">
        <w:rPr>
          <w:rFonts w:ascii="Arial Narrow" w:eastAsia="Calibri" w:hAnsi="Arial Narrow" w:cs="DokChampa"/>
          <w:sz w:val="24"/>
          <w:szCs w:val="24"/>
        </w:rPr>
        <w:t xml:space="preserve"> </w:t>
      </w:r>
    </w:p>
    <w:p w:rsidR="00701C5D" w:rsidRPr="00437937" w:rsidRDefault="00701C5D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jc w:val="center"/>
        <w:rPr>
          <w:rFonts w:ascii="Arial Narrow" w:eastAsia="Calibri" w:hAnsi="Arial Narrow" w:cs="DokChampa"/>
          <w:b/>
          <w:bCs/>
          <w:sz w:val="28"/>
          <w:szCs w:val="28"/>
        </w:rPr>
      </w:pPr>
      <w:r w:rsidRPr="00437937">
        <w:rPr>
          <w:rFonts w:ascii="Arial Narrow" w:eastAsia="Calibri" w:hAnsi="Arial Narrow" w:cs="DokChampa"/>
          <w:b/>
          <w:bCs/>
          <w:sz w:val="28"/>
          <w:szCs w:val="28"/>
        </w:rPr>
        <w:t>NATJEČAJ</w:t>
      </w:r>
    </w:p>
    <w:p w:rsidR="00437937" w:rsidRPr="00437937" w:rsidRDefault="00437937" w:rsidP="00437937">
      <w:pPr>
        <w:spacing w:after="0" w:line="240" w:lineRule="auto"/>
        <w:jc w:val="center"/>
        <w:rPr>
          <w:rFonts w:ascii="Arial Narrow" w:eastAsia="Calibri" w:hAnsi="Arial Narrow" w:cs="DokChampa"/>
          <w:b/>
          <w:bCs/>
          <w:sz w:val="28"/>
          <w:szCs w:val="28"/>
        </w:rPr>
      </w:pPr>
      <w:r w:rsidRPr="00437937">
        <w:rPr>
          <w:rFonts w:ascii="Arial Narrow" w:eastAsia="Calibri" w:hAnsi="Arial Narrow" w:cs="DokChampa"/>
          <w:b/>
          <w:bCs/>
          <w:sz w:val="28"/>
          <w:szCs w:val="28"/>
        </w:rPr>
        <w:t>za radno mjesto</w:t>
      </w:r>
    </w:p>
    <w:p w:rsidR="00437937" w:rsidRPr="00437937" w:rsidRDefault="00437937" w:rsidP="00437937">
      <w:pPr>
        <w:spacing w:after="0" w:line="240" w:lineRule="auto"/>
        <w:jc w:val="center"/>
        <w:rPr>
          <w:rFonts w:ascii="Arial Narrow" w:eastAsia="Calibri" w:hAnsi="Arial Narrow" w:cs="DokChampa"/>
          <w:b/>
          <w:bCs/>
          <w:sz w:val="32"/>
          <w:szCs w:val="32"/>
        </w:rPr>
      </w:pPr>
    </w:p>
    <w:p w:rsidR="00437937" w:rsidRPr="00437937" w:rsidRDefault="00701C5D" w:rsidP="00437937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437937">
        <w:rPr>
          <w:rFonts w:ascii="Arial Narrow" w:eastAsia="Calibri" w:hAnsi="Arial Narrow" w:cs="DokChampa"/>
          <w:b/>
          <w:sz w:val="24"/>
          <w:szCs w:val="24"/>
        </w:rPr>
        <w:t>SPREMAČ/ICA</w:t>
      </w:r>
      <w:r w:rsidRPr="00437937">
        <w:rPr>
          <w:rFonts w:ascii="Arial Narrow" w:eastAsia="Calibri" w:hAnsi="Arial Narrow" w:cs="DokChampa"/>
          <w:sz w:val="24"/>
          <w:szCs w:val="24"/>
        </w:rPr>
        <w:t xml:space="preserve"> </w:t>
      </w:r>
      <w:r w:rsidR="00437937" w:rsidRPr="00437937">
        <w:rPr>
          <w:rFonts w:ascii="Arial Narrow" w:eastAsia="Calibri" w:hAnsi="Arial Narrow" w:cs="DokChampa"/>
          <w:sz w:val="24"/>
          <w:szCs w:val="24"/>
        </w:rPr>
        <w:t xml:space="preserve">na </w:t>
      </w:r>
      <w:r>
        <w:rPr>
          <w:rFonts w:ascii="Arial Narrow" w:eastAsia="Calibri" w:hAnsi="Arial Narrow" w:cs="DokChampa"/>
          <w:sz w:val="24"/>
          <w:szCs w:val="24"/>
        </w:rPr>
        <w:t>ne</w:t>
      </w:r>
      <w:r w:rsidR="00437937" w:rsidRPr="00437937">
        <w:rPr>
          <w:rFonts w:ascii="Arial Narrow" w:eastAsia="Calibri" w:hAnsi="Arial Narrow" w:cs="DokChampa"/>
          <w:sz w:val="24"/>
          <w:szCs w:val="24"/>
        </w:rPr>
        <w:t>određeno vrijeme</w:t>
      </w:r>
      <w:r>
        <w:rPr>
          <w:rFonts w:ascii="Arial Narrow" w:eastAsia="Calibri" w:hAnsi="Arial Narrow" w:cs="DokChampa"/>
          <w:sz w:val="24"/>
          <w:szCs w:val="24"/>
        </w:rPr>
        <w:t xml:space="preserve"> (upražnjeno radno mjesto odlaskom u mirovinu); </w:t>
      </w:r>
      <w:r w:rsidR="00437937" w:rsidRPr="00437937">
        <w:rPr>
          <w:rFonts w:ascii="Arial Narrow" w:eastAsia="Calibri" w:hAnsi="Arial Narrow" w:cs="DokChampa"/>
          <w:sz w:val="24"/>
          <w:szCs w:val="24"/>
        </w:rPr>
        <w:t>puno radno vrijeme</w:t>
      </w:r>
      <w:r>
        <w:rPr>
          <w:rFonts w:ascii="Arial Narrow" w:eastAsia="Calibri" w:hAnsi="Arial Narrow" w:cs="DokChampa"/>
          <w:sz w:val="24"/>
          <w:szCs w:val="24"/>
        </w:rPr>
        <w:t xml:space="preserve"> </w:t>
      </w:r>
      <w:r w:rsidR="00437937" w:rsidRPr="00437937">
        <w:rPr>
          <w:rFonts w:ascii="Arial Narrow" w:eastAsia="Calibri" w:hAnsi="Arial Narrow" w:cs="DokChampa"/>
          <w:sz w:val="24"/>
          <w:szCs w:val="24"/>
        </w:rPr>
        <w:t>-</w:t>
      </w:r>
      <w:r>
        <w:rPr>
          <w:rFonts w:ascii="Arial Narrow" w:eastAsia="Calibri" w:hAnsi="Arial Narrow" w:cs="DokChampa"/>
          <w:sz w:val="24"/>
          <w:szCs w:val="24"/>
        </w:rPr>
        <w:t xml:space="preserve"> </w:t>
      </w:r>
      <w:r w:rsidR="00437937" w:rsidRPr="00437937">
        <w:rPr>
          <w:rFonts w:ascii="Arial Narrow" w:eastAsia="Calibri" w:hAnsi="Arial Narrow" w:cs="DokChampa"/>
          <w:sz w:val="24"/>
          <w:szCs w:val="24"/>
        </w:rPr>
        <w:t>40 sati ukupnog tjednog radnog vremena, 1 izvršitelj/</w:t>
      </w:r>
      <w:proofErr w:type="spellStart"/>
      <w:r w:rsidR="00437937" w:rsidRPr="00437937">
        <w:rPr>
          <w:rFonts w:ascii="Arial Narrow" w:eastAsia="Calibri" w:hAnsi="Arial Narrow" w:cs="DokChampa"/>
          <w:sz w:val="24"/>
          <w:szCs w:val="24"/>
        </w:rPr>
        <w:t>ica</w:t>
      </w:r>
      <w:proofErr w:type="spellEnd"/>
      <w:r w:rsidR="00437937" w:rsidRPr="00437937">
        <w:rPr>
          <w:rFonts w:ascii="Arial Narrow" w:eastAsia="Calibri" w:hAnsi="Arial Narrow" w:cs="DokChampa"/>
          <w:sz w:val="24"/>
          <w:szCs w:val="24"/>
        </w:rPr>
        <w:t>.</w:t>
      </w:r>
    </w:p>
    <w:p w:rsidR="00437937" w:rsidRPr="003C7FA5" w:rsidRDefault="003C7FA5" w:rsidP="003C7FA5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7752F9">
        <w:rPr>
          <w:rFonts w:ascii="Arial Narrow" w:eastAsia="Calibri" w:hAnsi="Arial Narrow" w:cs="DokChampa"/>
          <w:b/>
          <w:i/>
          <w:sz w:val="24"/>
          <w:szCs w:val="24"/>
        </w:rPr>
        <w:t>Mjesto rada</w:t>
      </w:r>
      <w:r>
        <w:rPr>
          <w:rFonts w:ascii="Arial Narrow" w:eastAsia="Calibri" w:hAnsi="Arial Narrow" w:cs="DokChampa"/>
          <w:sz w:val="24"/>
          <w:szCs w:val="24"/>
        </w:rPr>
        <w:t xml:space="preserve"> : </w:t>
      </w:r>
      <w:r w:rsidR="00701C5D" w:rsidRPr="003C7FA5">
        <w:rPr>
          <w:rFonts w:ascii="Arial Narrow" w:eastAsia="Calibri" w:hAnsi="Arial Narrow" w:cs="DokChampa"/>
          <w:sz w:val="24"/>
          <w:szCs w:val="24"/>
        </w:rPr>
        <w:t>Matičn</w:t>
      </w:r>
      <w:r w:rsidRPr="003C7FA5">
        <w:rPr>
          <w:rFonts w:ascii="Arial Narrow" w:eastAsia="Calibri" w:hAnsi="Arial Narrow" w:cs="DokChampa"/>
          <w:sz w:val="24"/>
          <w:szCs w:val="24"/>
        </w:rPr>
        <w:t>a</w:t>
      </w:r>
      <w:r w:rsidR="00701C5D" w:rsidRPr="003C7FA5">
        <w:rPr>
          <w:rFonts w:ascii="Arial Narrow" w:eastAsia="Calibri" w:hAnsi="Arial Narrow" w:cs="DokChampa"/>
          <w:sz w:val="24"/>
          <w:szCs w:val="24"/>
        </w:rPr>
        <w:t xml:space="preserve"> škol</w:t>
      </w:r>
      <w:r w:rsidRPr="003C7FA5">
        <w:rPr>
          <w:rFonts w:ascii="Arial Narrow" w:eastAsia="Calibri" w:hAnsi="Arial Narrow" w:cs="DokChampa"/>
          <w:sz w:val="24"/>
          <w:szCs w:val="24"/>
        </w:rPr>
        <w:t>a</w:t>
      </w:r>
      <w:r w:rsidR="00701C5D" w:rsidRPr="003C7FA5">
        <w:rPr>
          <w:rFonts w:ascii="Arial Narrow" w:eastAsia="Calibri" w:hAnsi="Arial Narrow" w:cs="DokChampa"/>
          <w:sz w:val="24"/>
          <w:szCs w:val="24"/>
        </w:rPr>
        <w:t xml:space="preserve"> u Đurđenovcu, Kardinala Alojzija Stepinca </w:t>
      </w:r>
      <w:proofErr w:type="spellStart"/>
      <w:r w:rsidR="00701C5D" w:rsidRPr="003C7FA5">
        <w:rPr>
          <w:rFonts w:ascii="Arial Narrow" w:eastAsia="Calibri" w:hAnsi="Arial Narrow" w:cs="DokChampa"/>
          <w:sz w:val="24"/>
          <w:szCs w:val="24"/>
        </w:rPr>
        <w:t>bb</w:t>
      </w:r>
      <w:proofErr w:type="spellEnd"/>
      <w:r w:rsidRPr="003C7FA5">
        <w:rPr>
          <w:rFonts w:ascii="Arial Narrow" w:eastAsia="Calibri" w:hAnsi="Arial Narrow" w:cs="DokChampa"/>
          <w:sz w:val="24"/>
          <w:szCs w:val="24"/>
        </w:rPr>
        <w:t>, Đurđenovac</w:t>
      </w:r>
      <w:r w:rsidR="00701C5D" w:rsidRPr="003C7FA5">
        <w:rPr>
          <w:rFonts w:ascii="Arial Narrow" w:eastAsia="Calibri" w:hAnsi="Arial Narrow" w:cs="DokChampa"/>
          <w:sz w:val="24"/>
          <w:szCs w:val="24"/>
        </w:rPr>
        <w:t xml:space="preserve"> (20 sati ukupnog tjednog radnog vremena</w:t>
      </w:r>
      <w:r w:rsidRPr="003C7FA5">
        <w:rPr>
          <w:rFonts w:ascii="Arial Narrow" w:eastAsia="Calibri" w:hAnsi="Arial Narrow" w:cs="DokChampa"/>
          <w:sz w:val="24"/>
          <w:szCs w:val="24"/>
        </w:rPr>
        <w:t>) i  Područn</w:t>
      </w:r>
      <w:r w:rsidR="00076B81">
        <w:rPr>
          <w:rFonts w:ascii="Arial Narrow" w:eastAsia="Calibri" w:hAnsi="Arial Narrow" w:cs="DokChampa"/>
          <w:sz w:val="24"/>
          <w:szCs w:val="24"/>
        </w:rPr>
        <w:t>a</w:t>
      </w:r>
      <w:r w:rsidRPr="003C7FA5">
        <w:rPr>
          <w:rFonts w:ascii="Arial Narrow" w:eastAsia="Calibri" w:hAnsi="Arial Narrow" w:cs="DokChampa"/>
          <w:sz w:val="24"/>
          <w:szCs w:val="24"/>
        </w:rPr>
        <w:t xml:space="preserve"> škol</w:t>
      </w:r>
      <w:r w:rsidR="00076B81">
        <w:rPr>
          <w:rFonts w:ascii="Arial Narrow" w:eastAsia="Calibri" w:hAnsi="Arial Narrow" w:cs="DokChampa"/>
          <w:sz w:val="24"/>
          <w:szCs w:val="24"/>
        </w:rPr>
        <w:t>a</w:t>
      </w:r>
      <w:r w:rsidRPr="003C7FA5">
        <w:rPr>
          <w:rFonts w:ascii="Arial Narrow" w:eastAsia="Calibri" w:hAnsi="Arial Narrow" w:cs="DokChampa"/>
          <w:sz w:val="24"/>
          <w:szCs w:val="24"/>
        </w:rPr>
        <w:t xml:space="preserve"> u </w:t>
      </w:r>
      <w:proofErr w:type="spellStart"/>
      <w:r w:rsidRPr="003C7FA5">
        <w:rPr>
          <w:rFonts w:ascii="Arial Narrow" w:eastAsia="Calibri" w:hAnsi="Arial Narrow" w:cs="DokChampa"/>
          <w:sz w:val="24"/>
          <w:szCs w:val="24"/>
        </w:rPr>
        <w:t>Beljevini</w:t>
      </w:r>
      <w:proofErr w:type="spellEnd"/>
      <w:r w:rsidRPr="003C7FA5">
        <w:rPr>
          <w:rFonts w:ascii="Arial Narrow" w:eastAsia="Calibri" w:hAnsi="Arial Narrow" w:cs="DokChampa"/>
          <w:sz w:val="24"/>
          <w:szCs w:val="24"/>
        </w:rPr>
        <w:t xml:space="preserve"> </w:t>
      </w:r>
      <w:r w:rsidR="00076B81">
        <w:rPr>
          <w:rFonts w:ascii="Arial Narrow" w:eastAsia="Calibri" w:hAnsi="Arial Narrow" w:cs="DokChampa"/>
          <w:sz w:val="24"/>
          <w:szCs w:val="24"/>
        </w:rPr>
        <w:t xml:space="preserve">te Područna škola u </w:t>
      </w:r>
      <w:r>
        <w:rPr>
          <w:rFonts w:ascii="Arial Narrow" w:eastAsia="Calibri" w:hAnsi="Arial Narrow" w:cs="DokChampa"/>
          <w:sz w:val="24"/>
          <w:szCs w:val="24"/>
        </w:rPr>
        <w:t xml:space="preserve"> </w:t>
      </w:r>
      <w:proofErr w:type="spellStart"/>
      <w:r w:rsidRPr="003C7FA5">
        <w:rPr>
          <w:rFonts w:ascii="Arial Narrow" w:eastAsia="Calibri" w:hAnsi="Arial Narrow" w:cs="DokChampa"/>
          <w:sz w:val="24"/>
          <w:szCs w:val="24"/>
        </w:rPr>
        <w:t>Bokšiću</w:t>
      </w:r>
      <w:proofErr w:type="spellEnd"/>
      <w:r w:rsidRPr="003C7FA5">
        <w:rPr>
          <w:rFonts w:ascii="Arial Narrow" w:eastAsia="Calibri" w:hAnsi="Arial Narrow" w:cs="DokChampa"/>
          <w:sz w:val="24"/>
          <w:szCs w:val="24"/>
        </w:rPr>
        <w:t xml:space="preserve"> (20 sati ukupnog tjednog radnog vremena).</w:t>
      </w:r>
    </w:p>
    <w:p w:rsidR="003C7FA5" w:rsidRPr="003C7FA5" w:rsidRDefault="003C7FA5" w:rsidP="003C7FA5">
      <w:pPr>
        <w:pStyle w:val="Odlomakpopisa"/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rPr>
          <w:rFonts w:ascii="Arial Narrow" w:eastAsia="Calibri" w:hAnsi="Arial Narrow" w:cs="DokChampa"/>
          <w:bCs/>
          <w:sz w:val="24"/>
          <w:szCs w:val="24"/>
        </w:rPr>
      </w:pPr>
      <w:r w:rsidRPr="00437937">
        <w:rPr>
          <w:rFonts w:ascii="Arial Narrow" w:eastAsia="Calibri" w:hAnsi="Arial Narrow" w:cs="DokChampa"/>
          <w:bCs/>
          <w:sz w:val="24"/>
          <w:szCs w:val="24"/>
        </w:rPr>
        <w:t>Na natječaj se mogu javiti muške i ženske osobe u skladu sa Zakonom o ravnopravnosti spolova           ( Narodne novine broj 82/08 i 69/17).</w:t>
      </w:r>
    </w:p>
    <w:p w:rsidR="006E2E09" w:rsidRDefault="00437937" w:rsidP="003C7FA5">
      <w:pPr>
        <w:spacing w:after="0" w:line="240" w:lineRule="auto"/>
        <w:rPr>
          <w:rFonts w:ascii="Arial Narrow" w:eastAsia="Calibri" w:hAnsi="Arial Narrow" w:cs="DokChampa"/>
          <w:sz w:val="24"/>
        </w:rPr>
      </w:pPr>
      <w:r w:rsidRPr="00437937">
        <w:rPr>
          <w:rFonts w:ascii="Arial Narrow" w:eastAsia="Calibri" w:hAnsi="Arial Narrow" w:cs="DokChampa"/>
          <w:sz w:val="24"/>
          <w:szCs w:val="24"/>
        </w:rPr>
        <w:t xml:space="preserve">Uvjeti za zasnivanje radnog odnosa: uz opći uvjet za zasnivanje radnog odnosa sukladno općim propisima o radu ,kandidati moraju ispuniti i uvjet iz čl.6. Pravilnika o radu </w:t>
      </w:r>
      <w:r w:rsidRPr="00437937">
        <w:rPr>
          <w:rFonts w:ascii="Arial Narrow" w:eastAsia="Calibri" w:hAnsi="Arial Narrow" w:cs="DokChampa"/>
          <w:sz w:val="24"/>
        </w:rPr>
        <w:t>Osnovne škole Josipa Jurja Strossmayera, Đurđenovac : završena osnovna škola.</w:t>
      </w:r>
    </w:p>
    <w:p w:rsidR="003C7FA5" w:rsidRPr="003C7FA5" w:rsidRDefault="003C7FA5" w:rsidP="003C7FA5">
      <w:pPr>
        <w:spacing w:after="0" w:line="240" w:lineRule="auto"/>
        <w:rPr>
          <w:rFonts w:ascii="Arial Narrow" w:eastAsia="Calibri" w:hAnsi="Arial Narrow" w:cs="DokChampa"/>
          <w:sz w:val="24"/>
        </w:rPr>
      </w:pP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U prijavi na natječaj kandidati trebaju navesti osobne podatke (ime i prezime, adresu prebivališta, odnosno boravišta, broj telefona/mobitela, po mogućnosti kandidata i e-mail adresu na koju će mu biti dostavljena obavijest o datumu i vremenu usmene procjene-provođenja razgovora-intervju, naziv radnog mjesta na koje se kandidat prijavljuje). 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</w:rPr>
      </w:pPr>
      <w:r w:rsidRPr="00437937">
        <w:rPr>
          <w:rFonts w:ascii="Arial Narrow" w:hAnsi="Arial Narrow"/>
          <w:sz w:val="24"/>
        </w:rPr>
        <w:t>Prijava na javni natječaj mora biti vlastoručno potpisana.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>Uz pisanu i vlastoručno potpisanu prijavu na natječaj, kandidati su obvezni priložiti :</w:t>
      </w:r>
    </w:p>
    <w:p w:rsidR="00437937" w:rsidRPr="00437937" w:rsidRDefault="00437937" w:rsidP="0043793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životopis, </w:t>
      </w:r>
    </w:p>
    <w:p w:rsidR="00437937" w:rsidRPr="00437937" w:rsidRDefault="003C7FA5" w:rsidP="0043793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svjedodžbu </w:t>
      </w:r>
      <w:r w:rsidR="00437937" w:rsidRPr="00437937">
        <w:rPr>
          <w:rFonts w:ascii="Arial Narrow" w:hAnsi="Arial Narrow"/>
          <w:sz w:val="24"/>
          <w:szCs w:val="24"/>
        </w:rPr>
        <w:t xml:space="preserve">odnosno dokaz o stečenoj stručnoj spremi, </w:t>
      </w:r>
    </w:p>
    <w:p w:rsidR="00437937" w:rsidRPr="00437937" w:rsidRDefault="00437937" w:rsidP="0043793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dokaz o državljanstvu ( preslika osobne iskaznice ili putovnice ili domovnice), </w:t>
      </w:r>
    </w:p>
    <w:p w:rsidR="00437937" w:rsidRPr="00437937" w:rsidRDefault="00437937" w:rsidP="0043793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uvjerenje nadležnog suda da se protiv kandidata u RH ne vodi kazneni postupak za neko od kaznenih djela iz čl.106. </w:t>
      </w:r>
      <w:r w:rsidRPr="00437937">
        <w:rPr>
          <w:rFonts w:ascii="Arial Narrow" w:hAnsi="Arial Narrow"/>
          <w:sz w:val="24"/>
        </w:rPr>
        <w:t>Zakona o odgoju i obrazovanju u osnovnoj i srednjoj školi  -  ne starije od  dana raspisivanja natječaja,</w:t>
      </w:r>
      <w:bookmarkStart w:id="0" w:name="_GoBack"/>
      <w:bookmarkEnd w:id="0"/>
    </w:p>
    <w:p w:rsidR="00437937" w:rsidRDefault="00437937" w:rsidP="0043793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lastRenderedPageBreak/>
        <w:t>elektronički zapis ili potvrdu  o podacima  evidentiranim  u matičnoj evidenciji Hrvatskog zavoda za mirovinsko osiguranje - ne starije od dana raspisivanja natječaja .</w:t>
      </w:r>
    </w:p>
    <w:p w:rsidR="003C7FA5" w:rsidRPr="00437937" w:rsidRDefault="003C7FA5" w:rsidP="003C7FA5">
      <w:pPr>
        <w:spacing w:after="0" w:line="240" w:lineRule="auto"/>
        <w:ind w:left="720"/>
        <w:rPr>
          <w:rFonts w:ascii="Arial Narrow" w:hAnsi="Arial Narrow"/>
          <w:sz w:val="24"/>
          <w:szCs w:val="24"/>
        </w:rPr>
      </w:pPr>
    </w:p>
    <w:p w:rsidR="00437937" w:rsidRPr="00437937" w:rsidRDefault="00437937" w:rsidP="00437937">
      <w:pPr>
        <w:spacing w:after="200" w:line="276" w:lineRule="auto"/>
        <w:rPr>
          <w:rFonts w:ascii="Arial Narrow" w:hAnsi="Arial Narrow" w:cs="Arial"/>
          <w:color w:val="000000" w:themeColor="text1"/>
          <w:sz w:val="24"/>
        </w:rPr>
      </w:pPr>
      <w:r w:rsidRPr="00437937">
        <w:rPr>
          <w:rFonts w:ascii="Arial Narrow" w:hAnsi="Arial Narrow"/>
          <w:sz w:val="24"/>
        </w:rPr>
        <w:t>Prilozi odnosno  isprave koje su kandidati dužni priložiti uz prijavu na natječaj dostavljaju se u neovjerenoj  preslici. Prije sklapanja ugovora o radu odabrani /a kandidat/</w:t>
      </w:r>
      <w:proofErr w:type="spellStart"/>
      <w:r w:rsidRPr="00437937">
        <w:rPr>
          <w:rFonts w:ascii="Arial Narrow" w:hAnsi="Arial Narrow"/>
          <w:sz w:val="24"/>
        </w:rPr>
        <w:t>kinja</w:t>
      </w:r>
      <w:proofErr w:type="spellEnd"/>
      <w:r w:rsidRPr="00437937">
        <w:rPr>
          <w:rFonts w:ascii="Arial Narrow" w:hAnsi="Arial Narrow"/>
          <w:sz w:val="24"/>
        </w:rPr>
        <w:t xml:space="preserve"> dužan/na je sve navedene priloge odnosno isprave dostaviti u izvorniku ili </w:t>
      </w:r>
      <w:r w:rsidRPr="00437937">
        <w:rPr>
          <w:rFonts w:ascii="Arial Narrow" w:hAnsi="Arial Narrow" w:cs="Arial"/>
          <w:color w:val="000000" w:themeColor="text1"/>
          <w:sz w:val="24"/>
        </w:rPr>
        <w:t>u preslici ovjerenoj od strane javnog bilježnika sukladno Zakonu o javnom bilježništvu  (narodne novine broj 78/93., 29/94., 162/98., 16/07., 75/09., 120/16. )</w:t>
      </w:r>
    </w:p>
    <w:p w:rsidR="00437937" w:rsidRPr="00437937" w:rsidRDefault="00437937" w:rsidP="00437937">
      <w:pPr>
        <w:spacing w:after="200" w:line="276" w:lineRule="auto"/>
        <w:rPr>
          <w:rFonts w:ascii="Arial Narrow" w:hAnsi="Arial Narrow" w:cs="Arial"/>
          <w:caps/>
          <w:color w:val="000000" w:themeColor="text1"/>
          <w:sz w:val="24"/>
        </w:rPr>
      </w:pPr>
      <w:r w:rsidRPr="00437937">
        <w:rPr>
          <w:rFonts w:ascii="Arial Narrow" w:hAnsi="Arial Narrow" w:cs="Arial"/>
          <w:color w:val="000000" w:themeColor="text1"/>
          <w:sz w:val="24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37937">
        <w:rPr>
          <w:rFonts w:ascii="Arial Narrow" w:hAnsi="Arial Narrow" w:cs="Arial"/>
          <w:color w:val="231F20"/>
          <w:sz w:val="24"/>
        </w:rPr>
        <w:t xml:space="preserve">članku 48. Zakona o civilnim stradalnicima iz Domovinskog rata (Narodne novine broj  84/21), </w:t>
      </w:r>
      <w:r w:rsidRPr="00437937">
        <w:rPr>
          <w:rFonts w:ascii="Arial Narrow" w:hAnsi="Arial Narrow" w:cs="Arial"/>
          <w:color w:val="000000" w:themeColor="text1"/>
          <w:sz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37937" w:rsidRPr="00437937" w:rsidRDefault="00437937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437937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437937" w:rsidRPr="00437937" w:rsidRDefault="00437937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437937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437937" w:rsidRPr="00437937" w:rsidRDefault="007752F9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hyperlink r:id="rId6" w:history="1">
        <w:r w:rsidR="00437937" w:rsidRPr="00437937">
          <w:rPr>
            <w:rFonts w:ascii="Arial Narrow" w:eastAsia="Times New Roman" w:hAnsi="Arial Narrow" w:cs="Arial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https://branitelji.gov.hr/UserDocsImages//dokume</w:t>
        </w:r>
        <w:r w:rsidR="00437937" w:rsidRPr="00437937">
          <w:rPr>
            <w:rFonts w:ascii="Arial Narrow" w:eastAsia="Times New Roman" w:hAnsi="Arial Narrow" w:cs="Arial"/>
            <w:color w:val="0563C1" w:themeColor="hyperlink"/>
            <w:sz w:val="24"/>
            <w:szCs w:val="24"/>
            <w:u w:val="single"/>
            <w:lang w:eastAsia="hr-HR"/>
          </w:rPr>
          <w:t>n</w:t>
        </w:r>
        <w:r w:rsidR="00437937" w:rsidRPr="00437937">
          <w:rPr>
            <w:rFonts w:ascii="Arial Narrow" w:eastAsia="Times New Roman" w:hAnsi="Arial Narrow" w:cs="Arial"/>
            <w:color w:val="0563C1" w:themeColor="hyperlink"/>
            <w:sz w:val="24"/>
            <w:szCs w:val="24"/>
            <w:u w:val="single"/>
            <w:lang w:eastAsia="hr-HR"/>
          </w:rPr>
          <w:t>ti/Nikola//popis%20dokaza%20za%20ostvarivanje%20prava%20prednosti%20pri%20zapo%C5%A1ljavanju-%20ZOHBDR%202021.pdf</w:t>
        </w:r>
      </w:hyperlink>
    </w:p>
    <w:p w:rsidR="00437937" w:rsidRPr="00437937" w:rsidRDefault="00437937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</w:p>
    <w:p w:rsidR="00437937" w:rsidRPr="00437937" w:rsidRDefault="00437937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</w:p>
    <w:p w:rsidR="00437937" w:rsidRPr="00437937" w:rsidRDefault="00437937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437937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:rsidR="00437937" w:rsidRPr="00437937" w:rsidRDefault="00437937" w:rsidP="00437937">
      <w:pPr>
        <w:spacing w:after="200" w:line="276" w:lineRule="auto"/>
        <w:rPr>
          <w:rFonts w:ascii="Arial Narrow" w:hAnsi="Arial Narrow" w:cs="Arial"/>
          <w:caps/>
          <w:color w:val="231F20"/>
          <w:sz w:val="24"/>
          <w:szCs w:val="24"/>
        </w:rPr>
      </w:pPr>
      <w:r w:rsidRPr="00437937">
        <w:rPr>
          <w:rFonts w:ascii="Arial Narrow" w:hAnsi="Arial Narrow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437937" w:rsidRPr="00437937" w:rsidRDefault="007752F9" w:rsidP="00437937">
      <w:pPr>
        <w:spacing w:after="200" w:line="276" w:lineRule="auto"/>
        <w:jc w:val="both"/>
        <w:rPr>
          <w:rFonts w:ascii="Arial" w:hAnsi="Arial" w:cs="Arial"/>
          <w:caps/>
          <w:color w:val="0563C1" w:themeColor="hyperlink"/>
          <w:sz w:val="24"/>
          <w:u w:val="single"/>
        </w:rPr>
      </w:pPr>
      <w:hyperlink r:id="rId7" w:history="1">
        <w:r w:rsidR="00437937" w:rsidRPr="00437937">
          <w:rPr>
            <w:rFonts w:ascii="Arial Narrow" w:hAnsi="Arial Narrow" w:cs="Arial"/>
            <w:caps/>
            <w:color w:val="0563C1" w:themeColor="hyperlink"/>
            <w:sz w:val="24"/>
            <w:szCs w:val="24"/>
            <w:u w:val="single"/>
          </w:rPr>
          <w:t>https://branitelji.gov.hr/UserDocsImages//dokumenti/Nikola//popis%20dokaza%20za%20ostvarivanje%20prava%20pr</w:t>
        </w:r>
        <w:r w:rsidR="00437937" w:rsidRPr="00437937">
          <w:rPr>
            <w:rFonts w:ascii="Arial Narrow" w:hAnsi="Arial Narrow" w:cs="Arial"/>
            <w:caps/>
            <w:color w:val="0563C1" w:themeColor="hyperlink"/>
            <w:sz w:val="24"/>
            <w:szCs w:val="24"/>
            <w:u w:val="single"/>
          </w:rPr>
          <w:t>e</w:t>
        </w:r>
        <w:r w:rsidR="00437937" w:rsidRPr="00437937">
          <w:rPr>
            <w:rFonts w:ascii="Arial Narrow" w:hAnsi="Arial Narrow" w:cs="Arial"/>
            <w:caps/>
            <w:color w:val="0563C1" w:themeColor="hyperlink"/>
            <w:sz w:val="24"/>
            <w:szCs w:val="24"/>
            <w:u w:val="single"/>
          </w:rPr>
          <w:t>dnosti%20pri%20zapo%C5%A1ljavanju-%20Zakon%20o%20civilnim%20stradalnicima%20iz%20DR.pdf</w:t>
        </w:r>
      </w:hyperlink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Ravnatelj </w:t>
      </w:r>
      <w:r w:rsidRPr="00437937">
        <w:rPr>
          <w:rFonts w:ascii="Arial Narrow" w:hAnsi="Arial Narrow"/>
          <w:sz w:val="24"/>
        </w:rPr>
        <w:t xml:space="preserve">Osnovne škole Josipa Jurja Strossmayera, Đurđenovac, imenuje </w:t>
      </w:r>
      <w:r w:rsidRPr="00437937">
        <w:rPr>
          <w:rFonts w:ascii="Arial Narrow" w:hAnsi="Arial Narrow"/>
          <w:b/>
          <w:sz w:val="24"/>
          <w:szCs w:val="24"/>
        </w:rPr>
        <w:t>Povjerenstvo za procjenu i vrednovanje kandidata za zapošljavanje (u daljnjem tekstu: Povjerenstvo).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>Povjerenstvo poziva sve kandidate koji su pravodobno dostavili potpunu prijavu sa svim prilozima odnosno ispravama i koji ispunjavaju uvjete natječaja, na usmenu procjenu odnosno testiranje -provođenje razgovora-intervju, na koji su pozvani kandidati dužni pristupiti.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>Povjerenstvo provodi usmenu procjenu, odnosno provodi razgovor s kandidatima-intervju.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caps/>
          <w:sz w:val="24"/>
        </w:rPr>
      </w:pPr>
      <w:r w:rsidRPr="00437937">
        <w:rPr>
          <w:rFonts w:ascii="Arial Narrow" w:hAnsi="Arial Narrow"/>
          <w:sz w:val="24"/>
          <w:szCs w:val="24"/>
        </w:rPr>
        <w:t xml:space="preserve">Vrijeme i mjesto usmene procjene, odnosno provođenja razgovora s kandidatima-intervju, uz popis kandidata koji se pozivaju na njega, objavit će se na mrežnoj stranici Škole </w:t>
      </w:r>
      <w:hyperlink r:id="rId8" w:history="1">
        <w:r w:rsidRPr="00437937">
          <w:rPr>
            <w:rFonts w:ascii="Arial Narrow" w:hAnsi="Arial Narrow"/>
            <w:color w:val="0563C1" w:themeColor="hyperlink"/>
            <w:sz w:val="24"/>
            <w:szCs w:val="24"/>
            <w:u w:val="single"/>
          </w:rPr>
          <w:t>http://os-jjstrossmayera-djurdjenovac.skole.hr/</w:t>
        </w:r>
      </w:hyperlink>
      <w:r w:rsidRPr="00437937">
        <w:rPr>
          <w:rFonts w:ascii="Arial Narrow" w:hAnsi="Arial Narrow"/>
          <w:sz w:val="24"/>
          <w:szCs w:val="24"/>
        </w:rPr>
        <w:t xml:space="preserve">  u rubrici pod nazivom „Natječaji“,  najmanje 3 dana prije održavanja</w:t>
      </w:r>
      <w:r w:rsidRPr="00437937">
        <w:rPr>
          <w:rFonts w:ascii="Arial Narrow" w:hAnsi="Arial Narrow"/>
          <w:caps/>
          <w:sz w:val="24"/>
        </w:rPr>
        <w:t>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</w:rPr>
        <w:lastRenderedPageBreak/>
        <w:t xml:space="preserve">Ako kandidat ne pristupi usmenoj procjeni </w:t>
      </w:r>
      <w:r w:rsidRPr="00437937">
        <w:rPr>
          <w:rFonts w:ascii="Arial Narrow" w:hAnsi="Arial Narrow"/>
          <w:sz w:val="24"/>
          <w:szCs w:val="24"/>
        </w:rPr>
        <w:t>odnosno provođenju razgovora s kandidatima-intervju, smatra se da je odustao od prijave na natječaj.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bCs/>
          <w:sz w:val="24"/>
          <w:szCs w:val="24"/>
        </w:rPr>
        <w:t xml:space="preserve">Kandidat prijavom na natječaj, daje </w:t>
      </w:r>
      <w:r w:rsidRPr="00437937">
        <w:rPr>
          <w:rFonts w:ascii="Arial Narrow" w:hAnsi="Arial Narrow"/>
          <w:sz w:val="24"/>
        </w:rPr>
        <w:t xml:space="preserve">Osnovnoj školi Josipa Jurja Strossmayera, Đurđenovac, </w:t>
      </w:r>
      <w:r w:rsidRPr="00437937">
        <w:rPr>
          <w:rFonts w:ascii="Arial Narrow" w:hAnsi="Arial Narrow"/>
          <w:bCs/>
          <w:sz w:val="24"/>
          <w:szCs w:val="24"/>
        </w:rPr>
        <w:t>privolu za obradu osobnih podataka  navedenih u svim dostavljenim prilozima odnosno ispravama  za potrebe provedbe natječajnog postupka sukladno važećim propisima o zaštiti osobnih podataka.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</w:rPr>
      </w:pPr>
      <w:r w:rsidRPr="00437937">
        <w:rPr>
          <w:rFonts w:ascii="Arial Narrow" w:hAnsi="Arial Narrow"/>
          <w:sz w:val="24"/>
        </w:rPr>
        <w:t xml:space="preserve">Rok  za podnošenje prijave na natječaj  je 8 dana od dana objave natječaja na mrežnoj stranici i oglasnoj ploči Hrvatskog zavoda za zapošljavanje i mrežnoj stranici  Škole </w:t>
      </w:r>
      <w:hyperlink r:id="rId9" w:history="1">
        <w:r w:rsidRPr="00437937">
          <w:rPr>
            <w:rFonts w:ascii="Arial Narrow" w:hAnsi="Arial Narrow"/>
            <w:color w:val="0563C1" w:themeColor="hyperlink"/>
            <w:sz w:val="24"/>
            <w:u w:val="single"/>
          </w:rPr>
          <w:t>http://os-jjstrossmayera-djurdjenovac.skole.hr/</w:t>
        </w:r>
      </w:hyperlink>
      <w:r w:rsidRPr="00437937">
        <w:rPr>
          <w:rFonts w:ascii="Arial Narrow" w:hAnsi="Arial Narrow"/>
          <w:sz w:val="24"/>
        </w:rPr>
        <w:t xml:space="preserve">  u rubrici „Natječaji“ i oglasnoj ploči Škole.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Prijave se primaju do zaključno </w:t>
      </w:r>
      <w:r w:rsidR="003C7FA5">
        <w:rPr>
          <w:rFonts w:ascii="Arial Narrow" w:hAnsi="Arial Narrow"/>
          <w:sz w:val="24"/>
          <w:szCs w:val="24"/>
        </w:rPr>
        <w:t>11.10.2022.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</w:rPr>
      </w:pPr>
      <w:r w:rsidRPr="00437937">
        <w:rPr>
          <w:rFonts w:ascii="Arial Narrow" w:hAnsi="Arial Narrow"/>
          <w:sz w:val="24"/>
        </w:rPr>
        <w:t xml:space="preserve">Natječaj traje od </w:t>
      </w:r>
      <w:r w:rsidR="003C7FA5">
        <w:rPr>
          <w:rFonts w:ascii="Arial Narrow" w:hAnsi="Arial Narrow"/>
          <w:sz w:val="24"/>
        </w:rPr>
        <w:t>03.10.2022. do 11.10.2022.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>Prijave na natječaj dostavljaju se neposredno ili poštom na adresu:</w:t>
      </w:r>
      <w:r w:rsidR="003C7FA5">
        <w:rPr>
          <w:rFonts w:ascii="Arial Narrow" w:hAnsi="Arial Narrow"/>
          <w:sz w:val="24"/>
          <w:szCs w:val="24"/>
        </w:rPr>
        <w:t xml:space="preserve"> </w:t>
      </w:r>
      <w:r w:rsidRPr="00437937">
        <w:rPr>
          <w:rFonts w:ascii="Arial Narrow" w:hAnsi="Arial Narrow"/>
          <w:sz w:val="24"/>
          <w:szCs w:val="24"/>
        </w:rPr>
        <w:t xml:space="preserve">Osnovna  škola Josipa Jurja Strossmayera, Đurđenovac, Kardinala Alojzija  Stepinca </w:t>
      </w:r>
      <w:proofErr w:type="spellStart"/>
      <w:r w:rsidRPr="00437937">
        <w:rPr>
          <w:rFonts w:ascii="Arial Narrow" w:hAnsi="Arial Narrow"/>
          <w:sz w:val="24"/>
          <w:szCs w:val="24"/>
        </w:rPr>
        <w:t>bb</w:t>
      </w:r>
      <w:proofErr w:type="spellEnd"/>
      <w:r w:rsidRPr="00437937">
        <w:rPr>
          <w:rFonts w:ascii="Arial Narrow" w:hAnsi="Arial Narrow"/>
          <w:sz w:val="24"/>
          <w:szCs w:val="24"/>
        </w:rPr>
        <w:t xml:space="preserve">, 31 511  Đurđenovac; s naznakom „za natječaj – </w:t>
      </w:r>
      <w:r w:rsidR="003C7FA5">
        <w:rPr>
          <w:rFonts w:ascii="Arial Narrow" w:hAnsi="Arial Narrow"/>
          <w:sz w:val="24"/>
          <w:szCs w:val="24"/>
        </w:rPr>
        <w:t>spremač/</w:t>
      </w:r>
      <w:proofErr w:type="spellStart"/>
      <w:r w:rsidR="003C7FA5">
        <w:rPr>
          <w:rFonts w:ascii="Arial Narrow" w:hAnsi="Arial Narrow"/>
          <w:sz w:val="24"/>
          <w:szCs w:val="24"/>
        </w:rPr>
        <w:t>ica</w:t>
      </w:r>
      <w:proofErr w:type="spellEnd"/>
      <w:r w:rsidR="003C7FA5">
        <w:rPr>
          <w:rFonts w:ascii="Arial Narrow" w:hAnsi="Arial Narrow"/>
          <w:sz w:val="24"/>
          <w:szCs w:val="24"/>
        </w:rPr>
        <w:t>“.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</w:rPr>
      </w:pPr>
      <w:r w:rsidRPr="00437937">
        <w:rPr>
          <w:rFonts w:ascii="Arial Narrow" w:hAnsi="Arial Narrow"/>
          <w:sz w:val="24"/>
        </w:rPr>
        <w:t>Nepravodobne i nepotpune prijave neće se razmatrati.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</w:rPr>
      </w:pPr>
      <w:r w:rsidRPr="00437937">
        <w:rPr>
          <w:rFonts w:ascii="Arial Narrow" w:hAnsi="Arial Narrow"/>
          <w:sz w:val="24"/>
        </w:rPr>
        <w:t xml:space="preserve">Kandidati prijavljeni na natječaj biti će obaviješteni o rezultatima natječaja putem mrežne stranice Škole </w:t>
      </w:r>
      <w:hyperlink r:id="rId10" w:history="1">
        <w:r w:rsidRPr="00437937">
          <w:rPr>
            <w:rFonts w:ascii="Arial Narrow" w:hAnsi="Arial Narrow"/>
            <w:color w:val="0563C1" w:themeColor="hyperlink"/>
            <w:sz w:val="24"/>
            <w:u w:val="single"/>
          </w:rPr>
          <w:t>http://os-jjstrossmayera-djurdjenovac.skole.hr/</w:t>
        </w:r>
      </w:hyperlink>
      <w:r w:rsidRPr="00437937">
        <w:rPr>
          <w:rFonts w:ascii="Arial Narrow" w:hAnsi="Arial Narrow"/>
          <w:sz w:val="24"/>
        </w:rPr>
        <w:t xml:space="preserve"> u rubrici „Natječaji“ najkasnije u roku od 15 dana od dana sklapanja ugovora o radu s odabranim/om kandidatom/</w:t>
      </w:r>
      <w:proofErr w:type="spellStart"/>
      <w:r w:rsidRPr="00437937">
        <w:rPr>
          <w:rFonts w:ascii="Arial Narrow" w:hAnsi="Arial Narrow"/>
          <w:sz w:val="24"/>
        </w:rPr>
        <w:t>kinjom</w:t>
      </w:r>
      <w:proofErr w:type="spellEnd"/>
      <w:r w:rsidRPr="00437937">
        <w:rPr>
          <w:rFonts w:ascii="Arial Narrow" w:hAnsi="Arial Narrow"/>
          <w:sz w:val="24"/>
        </w:rPr>
        <w:t>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437937">
        <w:rPr>
          <w:rFonts w:ascii="Arial Narrow" w:hAnsi="Arial Narrow"/>
          <w:bCs/>
          <w:sz w:val="24"/>
          <w:szCs w:val="24"/>
        </w:rPr>
        <w:t>U slučaju da se na natječaj prijave kandidati koji se pozivaju na pravo prednosti pri zapošljavanju prema posebnim  propisima, 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>RAVNATELJ:</w:t>
      </w:r>
    </w:p>
    <w:p w:rsidR="00437937" w:rsidRPr="00437937" w:rsidRDefault="00437937" w:rsidP="0043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Toni </w:t>
      </w:r>
      <w:proofErr w:type="spellStart"/>
      <w:r w:rsidRPr="00437937">
        <w:rPr>
          <w:rFonts w:ascii="Arial Narrow" w:hAnsi="Arial Narrow"/>
          <w:sz w:val="24"/>
          <w:szCs w:val="24"/>
        </w:rPr>
        <w:t>Markotić</w:t>
      </w:r>
      <w:proofErr w:type="spellEnd"/>
      <w:r w:rsidRPr="00437937">
        <w:rPr>
          <w:rFonts w:ascii="Arial Narrow" w:hAnsi="Arial Narrow"/>
          <w:sz w:val="24"/>
          <w:szCs w:val="24"/>
        </w:rPr>
        <w:t>, prof.</w:t>
      </w:r>
    </w:p>
    <w:p w:rsidR="00437937" w:rsidRPr="00437937" w:rsidRDefault="00437937" w:rsidP="0043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437937" w:rsidRPr="00437937" w:rsidRDefault="00437937" w:rsidP="00437937">
      <w:pPr>
        <w:spacing w:after="200" w:line="276" w:lineRule="auto"/>
        <w:rPr>
          <w:rFonts w:ascii="Arial Narrow" w:hAnsi="Arial Narrow"/>
          <w:caps/>
          <w:sz w:val="24"/>
        </w:rPr>
      </w:pPr>
    </w:p>
    <w:p w:rsidR="00437937" w:rsidRDefault="00437937"/>
    <w:sectPr w:rsidR="0043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11EA6"/>
    <w:multiLevelType w:val="hybridMultilevel"/>
    <w:tmpl w:val="F81CDD98"/>
    <w:lvl w:ilvl="0" w:tplc="942492D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37"/>
    <w:rsid w:val="00076B81"/>
    <w:rsid w:val="003C7FA5"/>
    <w:rsid w:val="00437937"/>
    <w:rsid w:val="006E2E09"/>
    <w:rsid w:val="00701C5D"/>
    <w:rsid w:val="007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0D27"/>
  <w15:chartTrackingRefBased/>
  <w15:docId w15:val="{E579E18F-48C4-445B-926A-AF561CD6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jstrossmayera-djurdjenova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s-jjstrossmayera-djurdjenova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jstrossmayera-djurdjenov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2022-10-03T07:27:00Z</cp:lastPrinted>
  <dcterms:created xsi:type="dcterms:W3CDTF">2022-09-30T10:28:00Z</dcterms:created>
  <dcterms:modified xsi:type="dcterms:W3CDTF">2022-10-03T07:28:00Z</dcterms:modified>
</cp:coreProperties>
</file>